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C470" w14:textId="77777777" w:rsidR="00452603" w:rsidRDefault="00452603" w:rsidP="004526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S2-2311948</w:t>
      </w:r>
    </w:p>
    <w:p w14:paraId="6EEC4A32" w14:textId="77777777" w:rsidR="00452603" w:rsidRDefault="00452603" w:rsidP="0045260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15CB8DFE" w14:textId="2B86D6D4" w:rsidR="00452603" w:rsidRPr="00452603" w:rsidRDefault="00452603" w:rsidP="004526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B32520A" w14:textId="77777777" w:rsidR="00452603" w:rsidRDefault="00452603" w:rsidP="00D458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4E0113" w14:textId="3D12F448" w:rsidR="00D45819" w:rsidRDefault="00D45819" w:rsidP="00D45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6541F">
        <w:rPr>
          <w:b/>
          <w:noProof/>
          <w:sz w:val="24"/>
        </w:rPr>
        <w:t>7</w:t>
      </w:r>
      <w:r w:rsidR="00C90851">
        <w:rPr>
          <w:b/>
          <w:noProof/>
          <w:sz w:val="24"/>
        </w:rPr>
        <w:t>891</w:t>
      </w:r>
    </w:p>
    <w:p w14:paraId="308C0B19" w14:textId="77777777" w:rsidR="00D45819" w:rsidRDefault="00D45819" w:rsidP="00D458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73C8A549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 xml:space="preserve">LS on </w:t>
      </w:r>
      <w:r w:rsidR="00657D51">
        <w:t>Trigger for secure user plane establishment via user plane</w:t>
      </w:r>
    </w:p>
    <w:p w14:paraId="65004854" w14:textId="223A918B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57D51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AB520D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B375BDE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DF212A">
        <w:rPr>
          <w:b w:val="0"/>
        </w:rPr>
        <w:t>CT4</w:t>
      </w:r>
      <w:r w:rsidR="004E6906">
        <w:rPr>
          <w:b w:val="0"/>
        </w:rPr>
        <w:t>, SA3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164CD6" w14:textId="77777777" w:rsidR="00C90851" w:rsidRDefault="00285F18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 has discussed</w:t>
      </w:r>
      <w:r w:rsidR="00F33EA3">
        <w:rPr>
          <w:rFonts w:ascii="Arial" w:hAnsi="Arial" w:cs="Arial"/>
          <w:lang w:eastAsia="en-GB"/>
        </w:rPr>
        <w:t xml:space="preserve"> </w:t>
      </w:r>
      <w:r w:rsidR="000D289F">
        <w:rPr>
          <w:rFonts w:ascii="Arial" w:hAnsi="Arial" w:cs="Arial"/>
          <w:lang w:eastAsia="en-GB"/>
        </w:rPr>
        <w:t>solutions to be specified for LMF triggering the UE to establish a secure</w:t>
      </w:r>
      <w:r w:rsidR="008342F1">
        <w:rPr>
          <w:rFonts w:ascii="Arial" w:hAnsi="Arial" w:cs="Arial"/>
          <w:lang w:eastAsia="en-GB"/>
        </w:rPr>
        <w:t xml:space="preserve"> user plane connection between UE and LMF for use at user plane positioning</w:t>
      </w:r>
      <w:r w:rsidR="00656DBF">
        <w:rPr>
          <w:rFonts w:ascii="Arial" w:hAnsi="Arial" w:cs="Arial"/>
          <w:lang w:eastAsia="en-GB"/>
        </w:rPr>
        <w:t>.</w:t>
      </w:r>
      <w:r w:rsidR="006911C6">
        <w:rPr>
          <w:rFonts w:ascii="Arial" w:hAnsi="Arial" w:cs="Arial"/>
          <w:lang w:eastAsia="en-GB"/>
        </w:rPr>
        <w:t xml:space="preserve"> It has been noted that steps 2-5 in </w:t>
      </w:r>
      <w:r w:rsidR="00F3549A">
        <w:rPr>
          <w:rFonts w:ascii="Arial" w:hAnsi="Arial" w:cs="Arial"/>
          <w:lang w:eastAsia="en-GB"/>
        </w:rPr>
        <w:t>23.</w:t>
      </w:r>
      <w:r w:rsidR="00C90851">
        <w:rPr>
          <w:rFonts w:ascii="Arial" w:hAnsi="Arial" w:cs="Arial"/>
          <w:lang w:eastAsia="en-GB"/>
        </w:rPr>
        <w:t>2</w:t>
      </w:r>
      <w:r w:rsidR="00F3549A">
        <w:rPr>
          <w:rFonts w:ascii="Arial" w:hAnsi="Arial" w:cs="Arial"/>
          <w:lang w:eastAsia="en-GB"/>
        </w:rPr>
        <w:t xml:space="preserve">73 clause 6.18.1 specify an alternative to </w:t>
      </w:r>
      <w:r w:rsidR="002D0B0C">
        <w:rPr>
          <w:rFonts w:ascii="Arial" w:hAnsi="Arial" w:cs="Arial"/>
          <w:lang w:eastAsia="en-GB"/>
        </w:rPr>
        <w:t>trigger and provide the UE with needed parameters</w:t>
      </w:r>
      <w:r w:rsidR="00F15807">
        <w:rPr>
          <w:rFonts w:ascii="Arial" w:hAnsi="Arial" w:cs="Arial"/>
          <w:lang w:eastAsia="en-GB"/>
        </w:rPr>
        <w:t xml:space="preserve"> for the establishment of a secure user plane connection in step 7. This alterna</w:t>
      </w:r>
      <w:r w:rsidR="00CF5FCC">
        <w:rPr>
          <w:rFonts w:ascii="Arial" w:hAnsi="Arial" w:cs="Arial"/>
          <w:lang w:eastAsia="en-GB"/>
        </w:rPr>
        <w:t>tive uses control plane signalling.</w:t>
      </w:r>
    </w:p>
    <w:p w14:paraId="2C279144" w14:textId="71E47981" w:rsidR="00045AE7" w:rsidRDefault="00CF5FCC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In addition</w:t>
      </w:r>
      <w:r w:rsidR="00E36140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E278F6">
        <w:rPr>
          <w:rFonts w:ascii="Arial" w:hAnsi="Arial" w:cs="Arial"/>
          <w:lang w:eastAsia="en-GB"/>
        </w:rPr>
        <w:t xml:space="preserve">step 6 </w:t>
      </w:r>
      <w:r w:rsidR="00C90851">
        <w:rPr>
          <w:rFonts w:ascii="Arial" w:hAnsi="Arial" w:cs="Arial"/>
          <w:lang w:eastAsia="en-GB"/>
        </w:rPr>
        <w:t xml:space="preserve">specifies a trigger </w:t>
      </w:r>
      <w:r w:rsidR="00E278F6">
        <w:rPr>
          <w:rFonts w:ascii="Arial" w:hAnsi="Arial" w:cs="Arial"/>
          <w:lang w:eastAsia="en-GB"/>
        </w:rPr>
        <w:t xml:space="preserve">that </w:t>
      </w:r>
      <w:r w:rsidR="00EB612F" w:rsidRPr="00EB612F">
        <w:rPr>
          <w:rFonts w:ascii="Arial" w:hAnsi="Arial" w:cs="Arial"/>
          <w:lang w:eastAsia="en-GB"/>
        </w:rPr>
        <w:t xml:space="preserve">via already existing user plane connectivity </w:t>
      </w:r>
      <w:r w:rsidR="00E278F6">
        <w:rPr>
          <w:rFonts w:ascii="Arial" w:hAnsi="Arial" w:cs="Arial"/>
          <w:lang w:eastAsia="en-GB"/>
        </w:rPr>
        <w:t xml:space="preserve">provides the trigger and possible </w:t>
      </w:r>
      <w:r w:rsidR="00FE6B20">
        <w:rPr>
          <w:rFonts w:ascii="Arial" w:hAnsi="Arial" w:cs="Arial"/>
          <w:lang w:eastAsia="en-GB"/>
        </w:rPr>
        <w:t>parameters</w:t>
      </w:r>
      <w:r w:rsidR="004C7A7C">
        <w:rPr>
          <w:rFonts w:ascii="Arial" w:hAnsi="Arial" w:cs="Arial"/>
          <w:lang w:eastAsia="en-GB"/>
        </w:rPr>
        <w:t xml:space="preserve"> for the UE </w:t>
      </w:r>
      <w:r w:rsidR="004C7A7C" w:rsidRPr="004C7A7C">
        <w:rPr>
          <w:rFonts w:ascii="Arial" w:hAnsi="Arial" w:cs="Arial"/>
          <w:lang w:eastAsia="en-GB"/>
        </w:rPr>
        <w:t>for the establishment of a secure user plane connection in step 7</w:t>
      </w:r>
      <w:r w:rsidR="00EB612F">
        <w:rPr>
          <w:rFonts w:ascii="Arial" w:hAnsi="Arial" w:cs="Arial"/>
          <w:lang w:eastAsia="en-GB"/>
        </w:rPr>
        <w:t>.</w:t>
      </w:r>
    </w:p>
    <w:p w14:paraId="640F5CD8" w14:textId="77777777" w:rsidR="001955E7" w:rsidRDefault="002E7F7D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noted </w:t>
      </w:r>
      <w:r w:rsidR="00570485">
        <w:rPr>
          <w:rFonts w:ascii="Arial" w:hAnsi="Arial" w:cs="Arial"/>
        </w:rPr>
        <w:t>some issues with</w:t>
      </w:r>
      <w:r>
        <w:rPr>
          <w:rFonts w:ascii="Arial" w:hAnsi="Arial" w:cs="Arial"/>
        </w:rPr>
        <w:t xml:space="preserve"> the </w:t>
      </w:r>
      <w:r w:rsidR="00570485">
        <w:rPr>
          <w:rFonts w:ascii="Arial" w:hAnsi="Arial" w:cs="Arial"/>
        </w:rPr>
        <w:t>user plane based alternative:</w:t>
      </w:r>
    </w:p>
    <w:p w14:paraId="3CE52FF5" w14:textId="77777777" w:rsidR="001955E7" w:rsidRDefault="001955E7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F06814" w14:textId="6B06F860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>LMF knowledge of the UE address is not specified as part of the UP positioning functionality</w:t>
      </w:r>
      <w:r w:rsidR="006D0F19">
        <w:rPr>
          <w:rFonts w:ascii="Arial" w:hAnsi="Arial" w:cs="Arial"/>
        </w:rPr>
        <w:t>.</w:t>
      </w:r>
    </w:p>
    <w:p w14:paraId="62C7B21B" w14:textId="25D1BC05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It is not clear what method/protocol to use for such </w:t>
      </w:r>
      <w:r w:rsidR="00DD3F24">
        <w:rPr>
          <w:rFonts w:ascii="Arial" w:hAnsi="Arial" w:cs="Arial"/>
        </w:rPr>
        <w:t xml:space="preserve">LMF to UE </w:t>
      </w:r>
      <w:r w:rsidRPr="001955E7">
        <w:rPr>
          <w:rFonts w:ascii="Arial" w:hAnsi="Arial" w:cs="Arial"/>
        </w:rPr>
        <w:t>user plane trigger/configuration</w:t>
      </w:r>
      <w:r w:rsidR="00A31650">
        <w:rPr>
          <w:rFonts w:ascii="Arial" w:hAnsi="Arial" w:cs="Arial"/>
        </w:rPr>
        <w:t xml:space="preserve"> and whether enabling of such trigger requires additional functionality, e.g. control plane signalling</w:t>
      </w:r>
      <w:r w:rsidR="006D0F19">
        <w:rPr>
          <w:rFonts w:ascii="Arial" w:hAnsi="Arial" w:cs="Arial"/>
        </w:rPr>
        <w:t>.</w:t>
      </w:r>
    </w:p>
    <w:p w14:paraId="2FE82F41" w14:textId="2EAB1103" w:rsidR="00570485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There is no security protection of LMF to UE </w:t>
      </w:r>
      <w:r w:rsidR="006D0F19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via user plane in the UP positioning functionality at this point of the </w:t>
      </w:r>
      <w:r w:rsidR="00A31650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flow.</w:t>
      </w:r>
    </w:p>
    <w:p w14:paraId="143E2096" w14:textId="77777777" w:rsidR="00817443" w:rsidRDefault="008174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107DE1" w14:textId="77777777" w:rsidR="00DF212A" w:rsidRDefault="001A50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Given above issues, CT1 would need further guidance </w:t>
      </w:r>
      <w:r w:rsidR="00DF212A">
        <w:rPr>
          <w:rFonts w:ascii="Arial" w:hAnsi="Arial" w:cs="Arial"/>
        </w:rPr>
        <w:t xml:space="preserve">from SA2 </w:t>
      </w:r>
      <w:r>
        <w:rPr>
          <w:rFonts w:ascii="Arial" w:hAnsi="Arial" w:cs="Arial"/>
        </w:rPr>
        <w:t xml:space="preserve">and possible stage 2 updates to progress stage 3 work on the topic. </w:t>
      </w:r>
    </w:p>
    <w:p w14:paraId="14B157C4" w14:textId="77777777" w:rsidR="001955E7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21BAA9CF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lastRenderedPageBreak/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2A0D5B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6D0F19">
        <w:rPr>
          <w:rFonts w:ascii="Arial" w:hAnsi="Arial" w:cs="Arial"/>
        </w:rPr>
        <w:t xml:space="preserve">provide feedback </w:t>
      </w:r>
      <w:r w:rsidR="002A0D5B">
        <w:rPr>
          <w:rFonts w:ascii="Arial" w:hAnsi="Arial" w:cs="Arial"/>
        </w:rPr>
        <w:t>on the issues descri</w:t>
      </w:r>
      <w:r w:rsidR="00DF212A">
        <w:rPr>
          <w:rFonts w:ascii="Arial" w:hAnsi="Arial" w:cs="Arial"/>
        </w:rPr>
        <w:t>b</w:t>
      </w:r>
      <w:r w:rsidR="002A0D5B">
        <w:rPr>
          <w:rFonts w:ascii="Arial" w:hAnsi="Arial" w:cs="Arial"/>
        </w:rPr>
        <w:t>ed</w:t>
      </w:r>
      <w:r w:rsidR="006D0F19">
        <w:rPr>
          <w:rFonts w:ascii="Arial" w:hAnsi="Arial" w:cs="Arial"/>
        </w:rPr>
        <w:t xml:space="preserve">, and if needed </w:t>
      </w:r>
      <w:r w:rsidR="005F2CC8">
        <w:rPr>
          <w:rFonts w:ascii="Arial" w:hAnsi="Arial" w:cs="Arial"/>
        </w:rPr>
        <w:t>update re</w:t>
      </w:r>
      <w:r w:rsidR="006C30D3">
        <w:rPr>
          <w:rFonts w:ascii="Arial" w:hAnsi="Arial" w:cs="Arial"/>
        </w:rPr>
        <w:t xml:space="preserve">lated </w:t>
      </w:r>
      <w:r w:rsidR="006D0F19">
        <w:rPr>
          <w:rFonts w:ascii="Arial" w:hAnsi="Arial" w:cs="Arial"/>
        </w:rPr>
        <w:t xml:space="preserve">stage 2 </w:t>
      </w:r>
      <w:r w:rsidR="006C30D3">
        <w:rPr>
          <w:rFonts w:ascii="Arial" w:hAnsi="Arial" w:cs="Arial"/>
        </w:rPr>
        <w:t>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7777777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B62F" w14:textId="77777777" w:rsidR="00FB70BD" w:rsidRDefault="00FB70BD">
      <w:r>
        <w:separator/>
      </w:r>
    </w:p>
  </w:endnote>
  <w:endnote w:type="continuationSeparator" w:id="0">
    <w:p w14:paraId="3082741B" w14:textId="77777777" w:rsidR="00FB70BD" w:rsidRDefault="00FB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5C5F" w14:textId="77777777" w:rsidR="00FB70BD" w:rsidRDefault="00FB70BD">
      <w:r>
        <w:separator/>
      </w:r>
    </w:p>
  </w:footnote>
  <w:footnote w:type="continuationSeparator" w:id="0">
    <w:p w14:paraId="565A74B5" w14:textId="77777777" w:rsidR="00FB70BD" w:rsidRDefault="00FB7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15C9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50D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A0D5B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4B61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2603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E0E4F"/>
    <w:rsid w:val="004E6906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444E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31650"/>
    <w:rsid w:val="00A430F5"/>
    <w:rsid w:val="00A608CC"/>
    <w:rsid w:val="00A673AA"/>
    <w:rsid w:val="00A6747E"/>
    <w:rsid w:val="00A7348D"/>
    <w:rsid w:val="00A86113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F059E"/>
    <w:rsid w:val="00AF1AE2"/>
    <w:rsid w:val="00AF5D97"/>
    <w:rsid w:val="00B04635"/>
    <w:rsid w:val="00B144F4"/>
    <w:rsid w:val="00B614D6"/>
    <w:rsid w:val="00B647FB"/>
    <w:rsid w:val="00B90BDB"/>
    <w:rsid w:val="00BA6274"/>
    <w:rsid w:val="00BC4DF9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0851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DF212A"/>
    <w:rsid w:val="00E10F4D"/>
    <w:rsid w:val="00E16BBB"/>
    <w:rsid w:val="00E20604"/>
    <w:rsid w:val="00E22751"/>
    <w:rsid w:val="00E278F6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630F"/>
    <w:rsid w:val="00F16C83"/>
    <w:rsid w:val="00F20CD7"/>
    <w:rsid w:val="00F33EA3"/>
    <w:rsid w:val="00F3549A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70BD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1747</Characters>
  <Application>Microsoft Office Word</Application>
  <DocSecurity>0</DocSecurity>
  <Lines>44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2023-10-18T13:08:00Z</dcterms:created>
  <dcterms:modified xsi:type="dcterms:W3CDTF">2023-10-18T13:08:00Z</dcterms:modified>
</cp:coreProperties>
</file>